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59005D6D" w:rsidR="00514B85" w:rsidRPr="00EC536E" w:rsidRDefault="00514B85" w:rsidP="00995BD4">
      <w:pPr>
        <w:jc w:val="both"/>
        <w:rPr>
          <w:rFonts w:cstheme="minorHAnsi"/>
          <w:b/>
          <w:bCs/>
        </w:rPr>
      </w:pPr>
      <w:bookmarkStart w:id="0" w:name="_Hlk233725114"/>
      <w:r w:rsidRPr="00EC536E">
        <w:rPr>
          <w:rFonts w:cstheme="minorHAnsi"/>
          <w:b/>
          <w:bCs/>
        </w:rPr>
        <w:t>AVN-DIO0</w:t>
      </w:r>
      <w:r w:rsidR="00F87F62" w:rsidRPr="00EC536E">
        <w:rPr>
          <w:rFonts w:cstheme="minorHAnsi"/>
          <w:b/>
          <w:bCs/>
        </w:rPr>
        <w:t>1</w:t>
      </w:r>
      <w:r w:rsidR="00EC536E" w:rsidRPr="00EC536E">
        <w:rPr>
          <w:rFonts w:cstheme="minorHAnsi"/>
          <w:b/>
          <w:bCs/>
        </w:rPr>
        <w:t>2</w:t>
      </w:r>
    </w:p>
    <w:bookmarkEnd w:id="0"/>
    <w:p w14:paraId="1DA58DFA" w14:textId="77777777" w:rsidR="00EC536E" w:rsidRPr="00EC536E" w:rsidRDefault="00EC536E" w:rsidP="009759F0">
      <w:pPr>
        <w:jc w:val="both"/>
        <w:rPr>
          <w:rFonts w:cstheme="minorHAnsi"/>
          <w:b/>
          <w:bCs/>
        </w:rPr>
      </w:pPr>
      <w:r w:rsidRPr="00EC536E">
        <w:rPr>
          <w:rFonts w:cstheme="minorHAnsi"/>
          <w:b/>
          <w:bCs/>
        </w:rPr>
        <w:t>Dual Microphone Input to Dante® with Mic Gain</w:t>
      </w:r>
    </w:p>
    <w:p w14:paraId="4CB7F032" w14:textId="77777777" w:rsidR="00EC536E" w:rsidRDefault="00EC536E" w:rsidP="00EC536E">
      <w:pPr>
        <w:jc w:val="both"/>
        <w:rPr>
          <w:rFonts w:cstheme="minorHAnsi"/>
        </w:rPr>
      </w:pPr>
      <w:r w:rsidRPr="00EC536E">
        <w:rPr>
          <w:rFonts w:cstheme="minorHAnsi"/>
        </w:rPr>
        <w:t>The AVN-DIO12 is a dual microphone input to Dante® interface with adjustable mic gain. It provides the same functionality as two AVN-DIO09 (single mic-to-Dante) units within a single chassis, while delivering high-performance A/D conversion with a world-class equivalent input noise (EIN) of 129dB.</w:t>
      </w:r>
    </w:p>
    <w:p w14:paraId="571BB308" w14:textId="77777777" w:rsidR="00EC536E" w:rsidRPr="00EC536E" w:rsidRDefault="00EC536E" w:rsidP="00EC536E">
      <w:pPr>
        <w:jc w:val="both"/>
        <w:rPr>
          <w:rFonts w:cstheme="minorHAnsi"/>
        </w:rPr>
      </w:pPr>
      <w:r w:rsidRPr="00EC536E">
        <w:rPr>
          <w:rFonts w:cstheme="minorHAnsi"/>
        </w:rPr>
        <w:t>The AVN-DIO12 is an ultra-high quality dual microphone to Dante® interface from the Sonifex DIO range, featuring two balanced analogue XLR inputs with high-performance mic preamps for seamless integration with Dante Audio-over-IP networks. It delivers A/D conversion with a world-class equivalent input noise (EIN) of 129dB.</w:t>
      </w:r>
    </w:p>
    <w:p w14:paraId="6DD7CB2E" w14:textId="77777777" w:rsidR="00EC536E" w:rsidRPr="00EC536E" w:rsidRDefault="00EC536E" w:rsidP="00EC536E">
      <w:pPr>
        <w:jc w:val="both"/>
        <w:rPr>
          <w:rFonts w:cstheme="minorHAnsi"/>
        </w:rPr>
      </w:pPr>
      <w:r w:rsidRPr="00EC536E">
        <w:rPr>
          <w:rFonts w:cstheme="minorHAnsi"/>
        </w:rPr>
        <w:t>Each microphone input includes independent coarse and fine gain adjustment, a switchable high-pass filter, phantom power, and a tri-colour level LED for accurate signal monitoring. Coarse gain is selectable between 14dB and 44dB via front panel switches, while fine gain provides an additional 0dB to 42dB of adjustment per channel.</w:t>
      </w:r>
    </w:p>
    <w:p w14:paraId="67E88CB0" w14:textId="77777777" w:rsidR="00EC536E" w:rsidRPr="00EC536E" w:rsidRDefault="00EC536E" w:rsidP="00EC536E">
      <w:pPr>
        <w:jc w:val="both"/>
        <w:rPr>
          <w:rFonts w:cstheme="minorHAnsi"/>
        </w:rPr>
      </w:pPr>
      <w:r w:rsidRPr="00EC536E">
        <w:rPr>
          <w:rFonts w:cstheme="minorHAnsi"/>
        </w:rPr>
        <w:t>The high-pass filter can be enabled to attenuate frequencies below 125Hz at 6dB per octave, and phantom power supplies 48V DC for compatible microphones, with front panel LEDs indicating when phantom is active on each channel.</w:t>
      </w:r>
    </w:p>
    <w:p w14:paraId="084D315E" w14:textId="77777777" w:rsidR="00EC536E" w:rsidRPr="00EC536E" w:rsidRDefault="00EC536E" w:rsidP="00EC536E">
      <w:pPr>
        <w:jc w:val="both"/>
        <w:rPr>
          <w:rFonts w:cstheme="minorHAnsi"/>
        </w:rPr>
      </w:pPr>
      <w:r w:rsidRPr="00EC536E">
        <w:rPr>
          <w:rFonts w:cstheme="minorHAnsi"/>
        </w:rPr>
        <w:t>Audio and power are delivered via the EtherCON® connection, supporting PoE for simplified installation. The unit incorporates Audinate Dante chipsets and is compliant with AES67 and Dante Domain Manager.</w:t>
      </w:r>
    </w:p>
    <w:p w14:paraId="46348A0E" w14:textId="77777777" w:rsidR="00EC536E" w:rsidRDefault="00EC536E" w:rsidP="00EC536E">
      <w:pPr>
        <w:jc w:val="both"/>
        <w:rPr>
          <w:rFonts w:cstheme="minorHAnsi"/>
        </w:rPr>
      </w:pPr>
      <w:r w:rsidRPr="00EC536E">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is available to install multiple units on a 19″ rack-mount shelf.</w:t>
      </w:r>
    </w:p>
    <w:p w14:paraId="0FB6AC65" w14:textId="4DC2D364" w:rsidR="005B455F" w:rsidRPr="004F1218" w:rsidRDefault="005B455F" w:rsidP="00EC536E">
      <w:pPr>
        <w:rPr>
          <w:rFonts w:cstheme="minorHAnsi"/>
        </w:rPr>
      </w:pPr>
      <w:r w:rsidRPr="004F1218">
        <w:rPr>
          <w:rFonts w:cstheme="minorHAnsi"/>
          <w:b/>
          <w:bCs/>
        </w:rPr>
        <w:t>Typical Applications</w:t>
      </w:r>
    </w:p>
    <w:p w14:paraId="60943C0F" w14:textId="092E62BF" w:rsidR="00F87F62" w:rsidRDefault="00EC536E" w:rsidP="00514B85">
      <w:pPr>
        <w:jc w:val="both"/>
        <w:rPr>
          <w:rFonts w:cstheme="minorHAnsi"/>
          <w:b/>
          <w:bCs/>
        </w:rPr>
      </w:pPr>
      <w:r w:rsidRPr="00EC536E">
        <w:rPr>
          <w:rFonts w:cstheme="minorHAnsi"/>
        </w:rPr>
        <w:t>To send microphone signals to the Dante network and to route a mic signal over a long distance. Small and compact for easy placement. Distribute mic feeds over CAT5/6, at events, stadiums, court room or studio talks area.</w:t>
      </w:r>
    </w:p>
    <w:p w14:paraId="6E0054DD" w14:textId="7493AE57" w:rsidR="005B455F" w:rsidRPr="004F1218" w:rsidRDefault="00B54AE5" w:rsidP="00EC536E">
      <w:pPr>
        <w:spacing w:after="0"/>
        <w:jc w:val="both"/>
        <w:rPr>
          <w:rFonts w:cstheme="minorHAnsi"/>
        </w:rPr>
      </w:pPr>
      <w:r w:rsidRPr="00B54AE5">
        <w:rPr>
          <w:rFonts w:cstheme="minorHAnsi"/>
          <w:b/>
          <w:bCs/>
        </w:rPr>
        <w:t>P</w:t>
      </w:r>
      <w:r w:rsidR="005B455F" w:rsidRPr="004F1218">
        <w:rPr>
          <w:rFonts w:cstheme="minorHAnsi"/>
          <w:b/>
          <w:bCs/>
        </w:rPr>
        <w:t>roduct Features</w:t>
      </w:r>
    </w:p>
    <w:p w14:paraId="08852B90"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 xml:space="preserve">Neutrik </w:t>
      </w:r>
      <w:proofErr w:type="spellStart"/>
      <w:r w:rsidRPr="00EC536E">
        <w:rPr>
          <w:rFonts w:cstheme="minorHAnsi"/>
          <w:kern w:val="2"/>
          <w14:ligatures w14:val="standardContextual"/>
        </w:rPr>
        <w:t>EtherCon</w:t>
      </w:r>
      <w:proofErr w:type="spellEnd"/>
      <w:r w:rsidRPr="00EC536E">
        <w:rPr>
          <w:rFonts w:cstheme="minorHAnsi"/>
          <w:kern w:val="2"/>
          <w14:ligatures w14:val="standardContextual"/>
        </w:rPr>
        <w:t>® Ethernet connection.</w:t>
      </w:r>
    </w:p>
    <w:p w14:paraId="77E4D900"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Sample rate conversion of physical inputs to Dante system sample rate.</w:t>
      </w:r>
    </w:p>
    <w:p w14:paraId="2165BCDA"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Single turn pots setting fine mic gain (0dB – 36dB).</w:t>
      </w:r>
    </w:p>
    <w:p w14:paraId="570AC7BE"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 xml:space="preserve">Coarse mic </w:t>
      </w:r>
      <w:proofErr w:type="gramStart"/>
      <w:r w:rsidRPr="00EC536E">
        <w:rPr>
          <w:rFonts w:cstheme="minorHAnsi"/>
          <w:kern w:val="2"/>
          <w14:ligatures w14:val="standardContextual"/>
        </w:rPr>
        <w:t>gain</w:t>
      </w:r>
      <w:proofErr w:type="gramEnd"/>
      <w:r w:rsidRPr="00EC536E">
        <w:rPr>
          <w:rFonts w:cstheme="minorHAnsi"/>
          <w:kern w:val="2"/>
          <w14:ligatures w14:val="standardContextual"/>
        </w:rPr>
        <w:t xml:space="preserve"> switches (+20db/+50dB).</w:t>
      </w:r>
    </w:p>
    <w:p w14:paraId="539DA7FA" w14:textId="2B9F6182"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High pass filter on/off switches.</w:t>
      </w:r>
    </w:p>
    <w:p w14:paraId="6242077F" w14:textId="5CA11B41"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Ultra-high quality, wide dynamic range A/D conversion.</w:t>
      </w:r>
    </w:p>
    <w:p w14:paraId="1A267FA3"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Phantom power on/off switches.</w:t>
      </w:r>
    </w:p>
    <w:p w14:paraId="51FB444A"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Phantom power LED indicators.</w:t>
      </w:r>
    </w:p>
    <w:p w14:paraId="2F77ADF0"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Level LED indicators.</w:t>
      </w:r>
    </w:p>
    <w:p w14:paraId="1D58AEF9"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Fully Dante compliant device.</w:t>
      </w:r>
    </w:p>
    <w:p w14:paraId="6E3D57AD"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AES67 compatible.</w:t>
      </w:r>
    </w:p>
    <w:p w14:paraId="42598427"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Dante Domain Manager compliant.</w:t>
      </w:r>
    </w:p>
    <w:p w14:paraId="7F2FB331"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Powered via PoE (Power over Ethernet).</w:t>
      </w:r>
    </w:p>
    <w:p w14:paraId="63FA55A3"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Rack mount option with the AVN-DIORK.</w:t>
      </w:r>
    </w:p>
    <w:p w14:paraId="15B42B5B" w14:textId="77777777" w:rsidR="00EC536E" w:rsidRPr="00EC536E" w:rsidRDefault="00EC536E" w:rsidP="003D43BD">
      <w:pPr>
        <w:numPr>
          <w:ilvl w:val="0"/>
          <w:numId w:val="1"/>
        </w:numPr>
        <w:spacing w:after="0"/>
        <w:rPr>
          <w:rFonts w:cstheme="minorHAnsi"/>
          <w:kern w:val="2"/>
          <w14:ligatures w14:val="standardContextual"/>
        </w:rPr>
      </w:pPr>
      <w:r w:rsidRPr="00EC536E">
        <w:rPr>
          <w:rFonts w:cstheme="minorHAnsi"/>
          <w:kern w:val="2"/>
          <w14:ligatures w14:val="standardContextual"/>
        </w:rPr>
        <w:t>Aluminium construction.</w:t>
      </w:r>
    </w:p>
    <w:p w14:paraId="02A205BB" w14:textId="77777777" w:rsidR="00B17C36" w:rsidRDefault="00B17C36" w:rsidP="009759F0">
      <w:pPr>
        <w:spacing w:after="0"/>
        <w:rPr>
          <w:rFonts w:cstheme="minorHAnsi"/>
          <w:b/>
          <w:bCs/>
        </w:rPr>
      </w:pPr>
    </w:p>
    <w:p w14:paraId="4CC9F770" w14:textId="1CFB1446" w:rsidR="00A0797F" w:rsidRPr="00A0797F" w:rsidRDefault="00A0797F" w:rsidP="00A0797F">
      <w:pPr>
        <w:rPr>
          <w:rFonts w:cstheme="minorHAnsi"/>
          <w:b/>
          <w:bCs/>
        </w:rPr>
      </w:pPr>
      <w:r w:rsidRPr="00A0797F">
        <w:rPr>
          <w:rFonts w:cstheme="minorHAnsi"/>
          <w:b/>
          <w:bCs/>
        </w:rPr>
        <w:t>Product Category</w:t>
      </w:r>
    </w:p>
    <w:p w14:paraId="3F1121C4" w14:textId="337AEEE5" w:rsidR="00F87F62" w:rsidRDefault="00EC536E" w:rsidP="00EC536E">
      <w:pPr>
        <w:spacing w:after="0" w:line="259" w:lineRule="auto"/>
        <w:rPr>
          <w:rFonts w:cstheme="minorHAnsi"/>
        </w:rPr>
      </w:pPr>
      <w:r w:rsidRPr="00EC536E">
        <w:rPr>
          <w:rFonts w:cstheme="minorHAnsi"/>
        </w:rPr>
        <w:t>Microphone Amplifiers</w:t>
      </w:r>
      <w:r w:rsidR="00F87F62">
        <w:rPr>
          <w:rFonts w:cstheme="minorHAnsi"/>
        </w:rPr>
        <w:br w:type="page"/>
      </w:r>
    </w:p>
    <w:p w14:paraId="2C11E42F" w14:textId="5BD615DA" w:rsidR="00953EED" w:rsidRDefault="005B455F" w:rsidP="00A0797F">
      <w:pPr>
        <w:rPr>
          <w:rFonts w:cstheme="minorHAnsi"/>
          <w:b/>
          <w:bCs/>
        </w:rPr>
      </w:pPr>
      <w:r w:rsidRPr="004F1218">
        <w:rPr>
          <w:rFonts w:cstheme="minorHAnsi"/>
          <w:b/>
          <w:bCs/>
        </w:rPr>
        <w:lastRenderedPageBreak/>
        <w:t>TECHNICAL SPECIFICATIONS</w:t>
      </w:r>
    </w:p>
    <w:p w14:paraId="0754CE28" w14:textId="77777777" w:rsidR="00EC536E" w:rsidRPr="00EC536E" w:rsidRDefault="00EC536E" w:rsidP="00EC536E">
      <w:pPr>
        <w:spacing w:after="0"/>
        <w:rPr>
          <w:rFonts w:cstheme="minorHAnsi"/>
          <w:b/>
          <w:bCs/>
        </w:rPr>
      </w:pPr>
      <w:r w:rsidRPr="00EC536E">
        <w:rPr>
          <w:rFonts w:cstheme="minorHAnsi"/>
          <w:b/>
          <w:bCs/>
        </w:rPr>
        <w:t>Microphone XLR Input Pin-out</w:t>
      </w:r>
    </w:p>
    <w:p w14:paraId="5B7585AF" w14:textId="3F0AD414" w:rsidR="00EC536E" w:rsidRPr="00EC536E" w:rsidRDefault="00EC536E" w:rsidP="003D43BD">
      <w:pPr>
        <w:numPr>
          <w:ilvl w:val="0"/>
          <w:numId w:val="2"/>
        </w:numPr>
        <w:spacing w:after="0"/>
        <w:rPr>
          <w:rFonts w:cstheme="minorHAnsi"/>
        </w:rPr>
      </w:pPr>
      <w:r w:rsidRPr="00EC536E">
        <w:rPr>
          <w:rFonts w:cstheme="minorHAnsi"/>
        </w:rPr>
        <w:t>Pin 1: Chassis ground</w:t>
      </w:r>
    </w:p>
    <w:p w14:paraId="46966A68" w14:textId="1D76E952" w:rsidR="00EC536E" w:rsidRPr="00EC536E" w:rsidRDefault="00EC536E" w:rsidP="003D43BD">
      <w:pPr>
        <w:numPr>
          <w:ilvl w:val="0"/>
          <w:numId w:val="2"/>
        </w:numPr>
        <w:spacing w:after="0"/>
        <w:rPr>
          <w:rFonts w:cstheme="minorHAnsi"/>
        </w:rPr>
      </w:pPr>
      <w:r w:rsidRPr="00EC536E">
        <w:rPr>
          <w:rFonts w:cstheme="minorHAnsi"/>
        </w:rPr>
        <w:t>Pin 2: Input phase</w:t>
      </w:r>
    </w:p>
    <w:p w14:paraId="137CFDD6" w14:textId="75E1B166" w:rsidR="00EC536E" w:rsidRPr="00EC536E" w:rsidRDefault="00EC536E" w:rsidP="003D43BD">
      <w:pPr>
        <w:numPr>
          <w:ilvl w:val="0"/>
          <w:numId w:val="2"/>
        </w:numPr>
        <w:spacing w:after="0"/>
        <w:rPr>
          <w:rFonts w:cstheme="minorHAnsi"/>
        </w:rPr>
      </w:pPr>
      <w:r w:rsidRPr="00EC536E">
        <w:rPr>
          <w:rFonts w:cstheme="minorHAnsi"/>
        </w:rPr>
        <w:t>Pin 3: Input non-phase</w:t>
      </w:r>
    </w:p>
    <w:p w14:paraId="3D22BD5B" w14:textId="77777777" w:rsidR="00EC536E" w:rsidRPr="00EC536E" w:rsidRDefault="00EC536E" w:rsidP="00EC536E">
      <w:pPr>
        <w:spacing w:after="0"/>
        <w:rPr>
          <w:rFonts w:cstheme="minorHAnsi"/>
          <w:b/>
          <w:bCs/>
        </w:rPr>
      </w:pPr>
      <w:r w:rsidRPr="00EC536E">
        <w:rPr>
          <w:rFonts w:cstheme="minorHAnsi"/>
          <w:b/>
          <w:bCs/>
        </w:rPr>
        <w:t>Microphone Input – XLR</w:t>
      </w:r>
    </w:p>
    <w:p w14:paraId="78C711E3" w14:textId="6E5F8240" w:rsidR="00EC536E" w:rsidRPr="00EC536E" w:rsidRDefault="00EC536E" w:rsidP="003D43BD">
      <w:pPr>
        <w:numPr>
          <w:ilvl w:val="0"/>
          <w:numId w:val="3"/>
        </w:numPr>
        <w:spacing w:after="0"/>
        <w:rPr>
          <w:rFonts w:cstheme="minorHAnsi"/>
        </w:rPr>
      </w:pPr>
      <w:r w:rsidRPr="00EC536E">
        <w:rPr>
          <w:rFonts w:cstheme="minorHAnsi"/>
        </w:rPr>
        <w:t xml:space="preserve">Input Impedance: 2.2 </w:t>
      </w:r>
      <w:proofErr w:type="spellStart"/>
      <w:r w:rsidRPr="00EC536E">
        <w:rPr>
          <w:rFonts w:cstheme="minorHAnsi"/>
        </w:rPr>
        <w:t>kΩ</w:t>
      </w:r>
      <w:proofErr w:type="spellEnd"/>
      <w:r w:rsidRPr="00EC536E">
        <w:rPr>
          <w:rFonts w:cstheme="minorHAnsi"/>
        </w:rPr>
        <w:t xml:space="preserve"> balanced</w:t>
      </w:r>
    </w:p>
    <w:p w14:paraId="08063CC3" w14:textId="6114B62D" w:rsidR="00EC536E" w:rsidRPr="00EC536E" w:rsidRDefault="00EC536E" w:rsidP="003D43BD">
      <w:pPr>
        <w:numPr>
          <w:ilvl w:val="0"/>
          <w:numId w:val="3"/>
        </w:numPr>
        <w:spacing w:after="0"/>
        <w:rPr>
          <w:rFonts w:cstheme="minorHAnsi"/>
        </w:rPr>
      </w:pPr>
      <w:r w:rsidRPr="00EC536E">
        <w:rPr>
          <w:rFonts w:cstheme="minorHAnsi"/>
        </w:rPr>
        <w:t xml:space="preserve">Maximum Input Level: -68 </w:t>
      </w:r>
      <w:proofErr w:type="spellStart"/>
      <w:r w:rsidRPr="00EC536E">
        <w:rPr>
          <w:rFonts w:cstheme="minorHAnsi"/>
        </w:rPr>
        <w:t>dBu</w:t>
      </w:r>
      <w:proofErr w:type="spellEnd"/>
      <w:r w:rsidRPr="00EC536E">
        <w:rPr>
          <w:rFonts w:cstheme="minorHAnsi"/>
        </w:rPr>
        <w:t xml:space="preserve"> (max gain) to -8 </w:t>
      </w:r>
      <w:proofErr w:type="spellStart"/>
      <w:r w:rsidRPr="00EC536E">
        <w:rPr>
          <w:rFonts w:cstheme="minorHAnsi"/>
        </w:rPr>
        <w:t>dBu</w:t>
      </w:r>
      <w:proofErr w:type="spellEnd"/>
      <w:r w:rsidRPr="00EC536E">
        <w:rPr>
          <w:rFonts w:cstheme="minorHAnsi"/>
        </w:rPr>
        <w:t xml:space="preserve"> (min gain)</w:t>
      </w:r>
    </w:p>
    <w:p w14:paraId="7255ABBA" w14:textId="729DCFF6" w:rsidR="00EC536E" w:rsidRPr="00EC536E" w:rsidRDefault="00EC536E" w:rsidP="003D43BD">
      <w:pPr>
        <w:numPr>
          <w:ilvl w:val="0"/>
          <w:numId w:val="3"/>
        </w:numPr>
        <w:spacing w:after="0"/>
        <w:rPr>
          <w:rFonts w:cstheme="minorHAnsi"/>
        </w:rPr>
      </w:pPr>
      <w:r w:rsidRPr="00EC536E">
        <w:rPr>
          <w:rFonts w:cstheme="minorHAnsi"/>
        </w:rPr>
        <w:t>Gain: Adjustable 20 dB to 86 dB</w:t>
      </w:r>
    </w:p>
    <w:p w14:paraId="5BA9E2D3" w14:textId="2B3FF49F" w:rsidR="00EC536E" w:rsidRPr="00EC536E" w:rsidRDefault="00EC536E" w:rsidP="003D43BD">
      <w:pPr>
        <w:numPr>
          <w:ilvl w:val="0"/>
          <w:numId w:val="3"/>
        </w:numPr>
        <w:spacing w:after="0"/>
        <w:rPr>
          <w:rFonts w:cstheme="minorHAnsi"/>
        </w:rPr>
      </w:pPr>
      <w:r w:rsidRPr="00EC536E">
        <w:rPr>
          <w:rFonts w:cstheme="minorHAnsi"/>
        </w:rPr>
        <w:t>Frequency Response: 20 Hz to 20 kHz, +0/-0.5 dB (Ref. 1 kHz)</w:t>
      </w:r>
    </w:p>
    <w:p w14:paraId="1F6F93FE" w14:textId="4F985319" w:rsidR="00EC536E" w:rsidRPr="00EC536E" w:rsidRDefault="00EC536E" w:rsidP="003D43BD">
      <w:pPr>
        <w:numPr>
          <w:ilvl w:val="0"/>
          <w:numId w:val="3"/>
        </w:numPr>
        <w:spacing w:after="0"/>
        <w:rPr>
          <w:rFonts w:cstheme="minorHAnsi"/>
        </w:rPr>
      </w:pPr>
      <w:r w:rsidRPr="00EC536E">
        <w:rPr>
          <w:rFonts w:cstheme="minorHAnsi"/>
        </w:rPr>
        <w:t>High Pass Filter Response: Fc = 125 Hz @ 6 dB per octave</w:t>
      </w:r>
    </w:p>
    <w:p w14:paraId="168D3ADD" w14:textId="21B8D008" w:rsidR="00EC536E" w:rsidRPr="00EC536E" w:rsidRDefault="00EC536E" w:rsidP="003D43BD">
      <w:pPr>
        <w:numPr>
          <w:ilvl w:val="0"/>
          <w:numId w:val="3"/>
        </w:numPr>
        <w:spacing w:after="0"/>
        <w:rPr>
          <w:rFonts w:cstheme="minorHAnsi"/>
        </w:rPr>
      </w:pPr>
      <w:r w:rsidRPr="00EC536E">
        <w:rPr>
          <w:rFonts w:cstheme="minorHAnsi"/>
        </w:rPr>
        <w:t xml:space="preserve">THD+N: &lt;0.01%, -32 </w:t>
      </w:r>
      <w:proofErr w:type="spellStart"/>
      <w:r w:rsidRPr="00EC536E">
        <w:rPr>
          <w:rFonts w:cstheme="minorHAnsi"/>
        </w:rPr>
        <w:t>dBu</w:t>
      </w:r>
      <w:proofErr w:type="spellEnd"/>
      <w:r w:rsidRPr="00EC536E">
        <w:rPr>
          <w:rFonts w:cstheme="minorHAnsi"/>
        </w:rPr>
        <w:t xml:space="preserve"> input, 40 dB gain, 20 Hz to 20 kHz, 20 kHz BW</w:t>
      </w:r>
    </w:p>
    <w:p w14:paraId="4317DD9E" w14:textId="4A11969A" w:rsidR="00EC536E" w:rsidRPr="00EC536E" w:rsidRDefault="00EC536E" w:rsidP="003D43BD">
      <w:pPr>
        <w:numPr>
          <w:ilvl w:val="0"/>
          <w:numId w:val="3"/>
        </w:numPr>
        <w:spacing w:after="0"/>
        <w:rPr>
          <w:rFonts w:cstheme="minorHAnsi"/>
        </w:rPr>
      </w:pPr>
      <w:proofErr w:type="spellStart"/>
      <w:r w:rsidRPr="00EC536E">
        <w:rPr>
          <w:rFonts w:cstheme="minorHAnsi"/>
        </w:rPr>
        <w:t>E.I.N</w:t>
      </w:r>
      <w:proofErr w:type="spellEnd"/>
      <w:r w:rsidRPr="00EC536E">
        <w:rPr>
          <w:rFonts w:cstheme="minorHAnsi"/>
        </w:rPr>
        <w:t xml:space="preserve">.: 129 </w:t>
      </w:r>
      <w:proofErr w:type="spellStart"/>
      <w:r w:rsidRPr="00EC536E">
        <w:rPr>
          <w:rFonts w:cstheme="minorHAnsi"/>
        </w:rPr>
        <w:t>dBu</w:t>
      </w:r>
      <w:proofErr w:type="spellEnd"/>
      <w:r w:rsidRPr="00EC536E">
        <w:rPr>
          <w:rFonts w:cstheme="minorHAnsi"/>
        </w:rPr>
        <w:t>, 20 kHz BW, max gain, Rs = 200 Ω</w:t>
      </w:r>
    </w:p>
    <w:p w14:paraId="059DCC1F" w14:textId="1FCB67AA" w:rsidR="00EC536E" w:rsidRPr="00EC536E" w:rsidRDefault="00EC536E" w:rsidP="003D43BD">
      <w:pPr>
        <w:numPr>
          <w:ilvl w:val="0"/>
          <w:numId w:val="3"/>
        </w:numPr>
        <w:spacing w:after="0"/>
        <w:rPr>
          <w:rFonts w:cstheme="minorHAnsi"/>
        </w:rPr>
      </w:pPr>
      <w:r w:rsidRPr="00EC536E">
        <w:rPr>
          <w:rFonts w:cstheme="minorHAnsi"/>
        </w:rPr>
        <w:t>Common Mode Rejection: &gt;60 dB @ 1 kHz</w:t>
      </w:r>
    </w:p>
    <w:p w14:paraId="11AC6CF3" w14:textId="5954B6CE" w:rsidR="00EC536E" w:rsidRPr="00EC536E" w:rsidRDefault="00EC536E" w:rsidP="003D43BD">
      <w:pPr>
        <w:numPr>
          <w:ilvl w:val="0"/>
          <w:numId w:val="3"/>
        </w:numPr>
        <w:spacing w:after="0"/>
        <w:rPr>
          <w:rFonts w:cstheme="minorHAnsi"/>
        </w:rPr>
      </w:pPr>
      <w:r w:rsidRPr="00EC536E">
        <w:rPr>
          <w:rFonts w:cstheme="minorHAnsi"/>
        </w:rPr>
        <w:t>Phantom Power: +48 V ± 4 V</w:t>
      </w:r>
    </w:p>
    <w:p w14:paraId="1EDC55C9" w14:textId="77777777" w:rsidR="00EC536E" w:rsidRPr="00EC536E" w:rsidRDefault="00EC536E" w:rsidP="00EC536E">
      <w:pPr>
        <w:spacing w:after="0"/>
        <w:rPr>
          <w:rFonts w:cstheme="minorHAnsi"/>
          <w:b/>
          <w:bCs/>
        </w:rPr>
      </w:pPr>
      <w:r w:rsidRPr="00EC536E">
        <w:rPr>
          <w:rFonts w:cstheme="minorHAnsi"/>
          <w:b/>
          <w:bCs/>
        </w:rPr>
        <w:t>Network and AoIP</w:t>
      </w:r>
    </w:p>
    <w:p w14:paraId="05D3B9A5" w14:textId="21F5D2B5" w:rsidR="00EC536E" w:rsidRPr="00EC536E" w:rsidRDefault="00EC536E" w:rsidP="003D43BD">
      <w:pPr>
        <w:numPr>
          <w:ilvl w:val="0"/>
          <w:numId w:val="4"/>
        </w:numPr>
        <w:spacing w:after="0"/>
        <w:rPr>
          <w:rFonts w:cstheme="minorHAnsi"/>
        </w:rPr>
      </w:pPr>
      <w:r w:rsidRPr="00EC536E">
        <w:rPr>
          <w:rFonts w:cstheme="minorHAnsi"/>
        </w:rPr>
        <w:t>AoIP Standard: Dante</w:t>
      </w:r>
    </w:p>
    <w:p w14:paraId="26859635" w14:textId="6EA1235F" w:rsidR="00EC536E" w:rsidRPr="00EC536E" w:rsidRDefault="00EC536E" w:rsidP="003D43BD">
      <w:pPr>
        <w:numPr>
          <w:ilvl w:val="0"/>
          <w:numId w:val="4"/>
        </w:numPr>
        <w:spacing w:after="0"/>
        <w:rPr>
          <w:rFonts w:cstheme="minorHAnsi"/>
        </w:rPr>
      </w:pPr>
      <w:r w:rsidRPr="00EC536E">
        <w:rPr>
          <w:rFonts w:cstheme="minorHAnsi"/>
        </w:rPr>
        <w:t>Channels: 2 transmit</w:t>
      </w:r>
    </w:p>
    <w:p w14:paraId="6DE0299F" w14:textId="36D6E780" w:rsidR="00EC536E" w:rsidRPr="00EC536E" w:rsidRDefault="00EC536E" w:rsidP="003D43BD">
      <w:pPr>
        <w:numPr>
          <w:ilvl w:val="0"/>
          <w:numId w:val="4"/>
        </w:numPr>
        <w:spacing w:after="0"/>
        <w:rPr>
          <w:rFonts w:cstheme="minorHAnsi"/>
        </w:rPr>
      </w:pPr>
      <w:r w:rsidRPr="00EC536E">
        <w:rPr>
          <w:rFonts w:cstheme="minorHAnsi"/>
        </w:rPr>
        <w:t>Flows: 2 transmit</w:t>
      </w:r>
    </w:p>
    <w:p w14:paraId="4BA9A5B5" w14:textId="6D7BFA3B" w:rsidR="00EC536E" w:rsidRPr="00EC536E" w:rsidRDefault="00EC536E" w:rsidP="003D43BD">
      <w:pPr>
        <w:numPr>
          <w:ilvl w:val="0"/>
          <w:numId w:val="4"/>
        </w:numPr>
        <w:spacing w:after="0"/>
        <w:rPr>
          <w:rFonts w:cstheme="minorHAnsi"/>
        </w:rPr>
      </w:pPr>
      <w:r w:rsidRPr="00EC536E">
        <w:rPr>
          <w:rFonts w:cstheme="minorHAnsi"/>
        </w:rPr>
        <w:t>Sample Rates: 44.1 kHz, 48 kHz, 88.2 kHz and 96 kHz</w:t>
      </w:r>
    </w:p>
    <w:p w14:paraId="4646EECA" w14:textId="483B9661" w:rsidR="00EC536E" w:rsidRPr="00EC536E" w:rsidRDefault="00EC536E" w:rsidP="003D43BD">
      <w:pPr>
        <w:numPr>
          <w:ilvl w:val="0"/>
          <w:numId w:val="4"/>
        </w:numPr>
        <w:spacing w:after="0"/>
        <w:rPr>
          <w:rFonts w:cstheme="minorHAnsi"/>
        </w:rPr>
      </w:pPr>
      <w:r w:rsidRPr="00EC536E">
        <w:rPr>
          <w:rFonts w:cstheme="minorHAnsi"/>
        </w:rPr>
        <w:t xml:space="preserve">Encoding: </w:t>
      </w:r>
      <w:proofErr w:type="spellStart"/>
      <w:r w:rsidRPr="00EC536E">
        <w:rPr>
          <w:rFonts w:cstheme="minorHAnsi"/>
        </w:rPr>
        <w:t>PCM</w:t>
      </w:r>
      <w:proofErr w:type="spellEnd"/>
      <w:r w:rsidRPr="00EC536E">
        <w:rPr>
          <w:rFonts w:cstheme="minorHAnsi"/>
        </w:rPr>
        <w:t xml:space="preserve"> 16, </w:t>
      </w:r>
      <w:proofErr w:type="spellStart"/>
      <w:r w:rsidRPr="00EC536E">
        <w:rPr>
          <w:rFonts w:cstheme="minorHAnsi"/>
        </w:rPr>
        <w:t>PCM</w:t>
      </w:r>
      <w:proofErr w:type="spellEnd"/>
      <w:r w:rsidRPr="00EC536E">
        <w:rPr>
          <w:rFonts w:cstheme="minorHAnsi"/>
        </w:rPr>
        <w:t xml:space="preserve"> 24 and </w:t>
      </w:r>
      <w:proofErr w:type="spellStart"/>
      <w:r w:rsidRPr="00EC536E">
        <w:rPr>
          <w:rFonts w:cstheme="minorHAnsi"/>
        </w:rPr>
        <w:t>PCM</w:t>
      </w:r>
      <w:proofErr w:type="spellEnd"/>
      <w:r w:rsidRPr="00EC536E">
        <w:rPr>
          <w:rFonts w:cstheme="minorHAnsi"/>
        </w:rPr>
        <w:t xml:space="preserve"> 32</w:t>
      </w:r>
    </w:p>
    <w:p w14:paraId="2A4393A6" w14:textId="3104E546" w:rsidR="00EC536E" w:rsidRPr="00EC536E" w:rsidRDefault="00EC536E" w:rsidP="003D43BD">
      <w:pPr>
        <w:numPr>
          <w:ilvl w:val="0"/>
          <w:numId w:val="4"/>
        </w:numPr>
        <w:spacing w:after="0"/>
        <w:rPr>
          <w:rFonts w:cstheme="minorHAnsi"/>
        </w:rPr>
      </w:pPr>
      <w:r w:rsidRPr="00EC536E">
        <w:rPr>
          <w:rFonts w:cstheme="minorHAnsi"/>
        </w:rPr>
        <w:t>AES67 Support: Yes</w:t>
      </w:r>
    </w:p>
    <w:p w14:paraId="7D842017" w14:textId="23DC86B2" w:rsidR="00EC536E" w:rsidRPr="00EC536E" w:rsidRDefault="00EC536E" w:rsidP="003D43BD">
      <w:pPr>
        <w:numPr>
          <w:ilvl w:val="0"/>
          <w:numId w:val="4"/>
        </w:numPr>
        <w:spacing w:after="0"/>
        <w:rPr>
          <w:rFonts w:cstheme="minorHAnsi"/>
        </w:rPr>
      </w:pPr>
      <w:r w:rsidRPr="00EC536E">
        <w:rPr>
          <w:rFonts w:cstheme="minorHAnsi"/>
        </w:rPr>
        <w:t>Connectivity: EtherCON (RJ45 compatible)</w:t>
      </w:r>
    </w:p>
    <w:p w14:paraId="50D01BEC" w14:textId="5E283374" w:rsidR="00EC536E" w:rsidRPr="00EC536E" w:rsidRDefault="00EC536E" w:rsidP="003D43BD">
      <w:pPr>
        <w:numPr>
          <w:ilvl w:val="0"/>
          <w:numId w:val="4"/>
        </w:numPr>
        <w:spacing w:after="0"/>
        <w:rPr>
          <w:rFonts w:cstheme="minorHAnsi"/>
        </w:rPr>
      </w:pPr>
      <w:r w:rsidRPr="00EC536E">
        <w:rPr>
          <w:rFonts w:cstheme="minorHAnsi"/>
        </w:rPr>
        <w:t>Speed: 100 Mbps</w:t>
      </w:r>
    </w:p>
    <w:p w14:paraId="5ACC1974" w14:textId="474ACC58" w:rsidR="00EC536E" w:rsidRPr="00EC536E" w:rsidRDefault="00EC536E" w:rsidP="003D43BD">
      <w:pPr>
        <w:numPr>
          <w:ilvl w:val="0"/>
          <w:numId w:val="4"/>
        </w:numPr>
        <w:spacing w:after="0"/>
        <w:rPr>
          <w:rFonts w:cstheme="minorHAnsi"/>
        </w:rPr>
      </w:pPr>
      <w:r w:rsidRPr="00EC536E">
        <w:rPr>
          <w:rFonts w:cstheme="minorHAnsi"/>
        </w:rPr>
        <w:t>Dante Domain Manager Ready: Yes</w:t>
      </w:r>
    </w:p>
    <w:p w14:paraId="62F9667B" w14:textId="1B8E38B1" w:rsidR="00EC536E" w:rsidRPr="00EC536E" w:rsidRDefault="00EC536E" w:rsidP="003D43BD">
      <w:pPr>
        <w:numPr>
          <w:ilvl w:val="0"/>
          <w:numId w:val="4"/>
        </w:numPr>
        <w:spacing w:after="0"/>
        <w:rPr>
          <w:rFonts w:cstheme="minorHAnsi"/>
        </w:rPr>
      </w:pPr>
      <w:r w:rsidRPr="00EC536E">
        <w:rPr>
          <w:rFonts w:cstheme="minorHAnsi"/>
        </w:rPr>
        <w:t>Clock Source: Internal (</w:t>
      </w:r>
      <w:proofErr w:type="spellStart"/>
      <w:r w:rsidRPr="00EC536E">
        <w:rPr>
          <w:rFonts w:cstheme="minorHAnsi"/>
        </w:rPr>
        <w:t>PTP</w:t>
      </w:r>
      <w:proofErr w:type="spellEnd"/>
      <w:r w:rsidRPr="00EC536E">
        <w:rPr>
          <w:rFonts w:cstheme="minorHAnsi"/>
        </w:rPr>
        <w:t xml:space="preserve"> Leader) or network </w:t>
      </w:r>
      <w:proofErr w:type="spellStart"/>
      <w:r w:rsidRPr="00EC536E">
        <w:rPr>
          <w:rFonts w:cstheme="minorHAnsi"/>
        </w:rPr>
        <w:t>PTP</w:t>
      </w:r>
      <w:proofErr w:type="spellEnd"/>
      <w:r w:rsidRPr="00EC536E">
        <w:rPr>
          <w:rFonts w:cstheme="minorHAnsi"/>
        </w:rPr>
        <w:t xml:space="preserve"> Leader</w:t>
      </w:r>
    </w:p>
    <w:p w14:paraId="14DD79BE" w14:textId="77777777" w:rsidR="00EC536E" w:rsidRPr="00EC536E" w:rsidRDefault="00EC536E" w:rsidP="00EC536E">
      <w:pPr>
        <w:spacing w:after="0"/>
        <w:rPr>
          <w:rFonts w:cstheme="minorHAnsi"/>
          <w:b/>
          <w:bCs/>
        </w:rPr>
      </w:pPr>
      <w:r w:rsidRPr="00EC536E">
        <w:rPr>
          <w:rFonts w:cstheme="minorHAnsi"/>
          <w:b/>
          <w:bCs/>
        </w:rPr>
        <w:t>PoE Power</w:t>
      </w:r>
    </w:p>
    <w:p w14:paraId="0F942792" w14:textId="3A21A748" w:rsidR="00EC536E" w:rsidRPr="00EC536E" w:rsidRDefault="00EC536E" w:rsidP="003D43BD">
      <w:pPr>
        <w:numPr>
          <w:ilvl w:val="0"/>
          <w:numId w:val="5"/>
        </w:numPr>
        <w:spacing w:after="0"/>
        <w:rPr>
          <w:rFonts w:cstheme="minorHAnsi"/>
        </w:rPr>
      </w:pPr>
      <w:r w:rsidRPr="00EC536E">
        <w:rPr>
          <w:rFonts w:cstheme="minorHAnsi"/>
        </w:rPr>
        <w:t>Standard: 802.3af</w:t>
      </w:r>
    </w:p>
    <w:p w14:paraId="41BED2B2" w14:textId="381B4BD9" w:rsidR="00EC536E" w:rsidRPr="00EC536E" w:rsidRDefault="00EC536E" w:rsidP="003D43BD">
      <w:pPr>
        <w:numPr>
          <w:ilvl w:val="0"/>
          <w:numId w:val="5"/>
        </w:numPr>
        <w:spacing w:after="0"/>
        <w:rPr>
          <w:rFonts w:cstheme="minorHAnsi"/>
        </w:rPr>
      </w:pPr>
      <w:r w:rsidRPr="00EC536E">
        <w:rPr>
          <w:rFonts w:cstheme="minorHAnsi"/>
        </w:rPr>
        <w:t>Class: 0</w:t>
      </w:r>
    </w:p>
    <w:p w14:paraId="50A5DB84" w14:textId="0A39A3BE" w:rsidR="00EC536E" w:rsidRPr="00EC536E" w:rsidRDefault="00EC536E" w:rsidP="003D43BD">
      <w:pPr>
        <w:numPr>
          <w:ilvl w:val="0"/>
          <w:numId w:val="5"/>
        </w:numPr>
        <w:spacing w:after="0"/>
        <w:rPr>
          <w:rFonts w:cstheme="minorHAnsi"/>
        </w:rPr>
      </w:pPr>
      <w:r w:rsidRPr="00EC536E">
        <w:rPr>
          <w:rFonts w:cstheme="minorHAnsi"/>
        </w:rPr>
        <w:t>PD Power Range: 0.44 W to 12.94 W</w:t>
      </w:r>
    </w:p>
    <w:p w14:paraId="05E34387" w14:textId="604B76AE" w:rsidR="00EC536E" w:rsidRPr="00EC536E" w:rsidRDefault="00EC536E" w:rsidP="003D43BD">
      <w:pPr>
        <w:numPr>
          <w:ilvl w:val="0"/>
          <w:numId w:val="5"/>
        </w:numPr>
        <w:spacing w:after="0"/>
        <w:rPr>
          <w:rFonts w:cstheme="minorHAnsi"/>
        </w:rPr>
      </w:pPr>
      <w:r w:rsidRPr="00EC536E">
        <w:rPr>
          <w:rFonts w:cstheme="minorHAnsi"/>
        </w:rPr>
        <w:t>Typical PSE Power Usage: TBD</w:t>
      </w:r>
    </w:p>
    <w:p w14:paraId="7AA24D15" w14:textId="4A14D610" w:rsidR="00EC536E" w:rsidRPr="00EC536E" w:rsidRDefault="00EC536E" w:rsidP="003D43BD">
      <w:pPr>
        <w:numPr>
          <w:ilvl w:val="0"/>
          <w:numId w:val="5"/>
        </w:numPr>
        <w:spacing w:after="0"/>
        <w:rPr>
          <w:rFonts w:cstheme="minorHAnsi"/>
        </w:rPr>
      </w:pPr>
      <w:r w:rsidRPr="00EC536E">
        <w:rPr>
          <w:rFonts w:cstheme="minorHAnsi"/>
        </w:rPr>
        <w:t>Max PSE Power Usage: 15.4 W</w:t>
      </w:r>
    </w:p>
    <w:p w14:paraId="5766038C" w14:textId="77777777" w:rsidR="00EC536E" w:rsidRPr="00EC536E" w:rsidRDefault="00EC536E" w:rsidP="00EC536E">
      <w:pPr>
        <w:spacing w:after="0"/>
        <w:rPr>
          <w:rFonts w:cstheme="minorHAnsi"/>
          <w:b/>
          <w:bCs/>
        </w:rPr>
      </w:pPr>
      <w:r w:rsidRPr="00EC536E">
        <w:rPr>
          <w:rFonts w:cstheme="minorHAnsi"/>
          <w:b/>
          <w:bCs/>
        </w:rPr>
        <w:t>Physical Specification</w:t>
      </w:r>
    </w:p>
    <w:p w14:paraId="7FA2F56F" w14:textId="1C651063" w:rsidR="00EC536E" w:rsidRPr="00EC536E" w:rsidRDefault="00EC536E" w:rsidP="003D43BD">
      <w:pPr>
        <w:numPr>
          <w:ilvl w:val="0"/>
          <w:numId w:val="6"/>
        </w:numPr>
        <w:spacing w:after="0"/>
        <w:rPr>
          <w:rFonts w:cstheme="minorHAnsi"/>
        </w:rPr>
      </w:pPr>
      <w:r w:rsidRPr="00EC536E">
        <w:rPr>
          <w:rFonts w:cstheme="minorHAnsi"/>
        </w:rPr>
        <w:t>Dimensions (Raw): 14.0 cm (W) × 13.6 cm (D) × 4.2 cm (H)</w:t>
      </w:r>
    </w:p>
    <w:p w14:paraId="29AEB2E3" w14:textId="6C326102" w:rsidR="00EC536E" w:rsidRPr="00EC536E" w:rsidRDefault="00EC536E" w:rsidP="003D43BD">
      <w:pPr>
        <w:numPr>
          <w:ilvl w:val="0"/>
          <w:numId w:val="6"/>
        </w:numPr>
        <w:spacing w:after="0"/>
        <w:rPr>
          <w:rFonts w:cstheme="minorHAnsi"/>
        </w:rPr>
      </w:pPr>
      <w:r w:rsidRPr="00EC536E">
        <w:rPr>
          <w:rFonts w:cstheme="minorHAnsi"/>
        </w:rPr>
        <w:t>Dimensions (Raw): 5.5" (W) × 5.4" (D) × 1.7" (H)</w:t>
      </w:r>
    </w:p>
    <w:p w14:paraId="2E118934" w14:textId="63C068A9" w:rsidR="00EC536E" w:rsidRPr="00EC536E" w:rsidRDefault="00EC536E" w:rsidP="003D43BD">
      <w:pPr>
        <w:numPr>
          <w:ilvl w:val="0"/>
          <w:numId w:val="6"/>
        </w:numPr>
        <w:spacing w:after="0"/>
        <w:rPr>
          <w:rFonts w:cstheme="minorHAnsi"/>
        </w:rPr>
      </w:pPr>
      <w:r w:rsidRPr="00EC536E">
        <w:rPr>
          <w:rFonts w:cstheme="minorHAnsi"/>
        </w:rPr>
        <w:t>Dimensions (Boxed): 17.8 cm (W) × 17.0 cm (D) × 5.6 cm (H)</w:t>
      </w:r>
    </w:p>
    <w:p w14:paraId="71C96874" w14:textId="677BFAA0" w:rsidR="00EC536E" w:rsidRPr="00EC536E" w:rsidRDefault="00EC536E" w:rsidP="003D43BD">
      <w:pPr>
        <w:numPr>
          <w:ilvl w:val="0"/>
          <w:numId w:val="6"/>
        </w:numPr>
        <w:spacing w:after="0"/>
        <w:rPr>
          <w:rFonts w:cstheme="minorHAnsi"/>
        </w:rPr>
      </w:pPr>
      <w:r w:rsidRPr="00EC536E">
        <w:rPr>
          <w:rFonts w:cstheme="minorHAnsi"/>
        </w:rPr>
        <w:t>Dimensions (Boxed): 7.0" (W) × 6.7" (D) × 2.2" (H)</w:t>
      </w:r>
    </w:p>
    <w:p w14:paraId="56B91ECE" w14:textId="1A4AC729" w:rsidR="00EC536E" w:rsidRPr="00EC536E" w:rsidRDefault="00EC536E" w:rsidP="003D43BD">
      <w:pPr>
        <w:numPr>
          <w:ilvl w:val="0"/>
          <w:numId w:val="6"/>
        </w:numPr>
        <w:spacing w:after="0"/>
        <w:rPr>
          <w:rFonts w:cstheme="minorHAnsi"/>
        </w:rPr>
      </w:pPr>
      <w:r w:rsidRPr="00EC536E">
        <w:rPr>
          <w:rFonts w:cstheme="minorHAnsi"/>
        </w:rPr>
        <w:t>Weight: Nett: 0.5 kg. Gross: 0.7 kg</w:t>
      </w:r>
    </w:p>
    <w:p w14:paraId="16DF97A2" w14:textId="41C72D1C" w:rsidR="00EC536E" w:rsidRPr="00EC536E" w:rsidRDefault="00EC536E" w:rsidP="003D43BD">
      <w:pPr>
        <w:numPr>
          <w:ilvl w:val="0"/>
          <w:numId w:val="6"/>
        </w:numPr>
        <w:spacing w:after="0"/>
        <w:rPr>
          <w:rFonts w:cstheme="minorHAnsi"/>
        </w:rPr>
      </w:pPr>
      <w:r w:rsidRPr="00EC536E">
        <w:rPr>
          <w:rFonts w:cstheme="minorHAnsi"/>
        </w:rPr>
        <w:t>Weight: Nett: 1.1 lbs. Gross: 1.4 lbs</w:t>
      </w:r>
    </w:p>
    <w:p w14:paraId="44E00226" w14:textId="77777777" w:rsidR="00A0797F" w:rsidRDefault="00A0797F" w:rsidP="00EC536E">
      <w:pPr>
        <w:spacing w:after="0"/>
        <w:rPr>
          <w:rFonts w:cstheme="minorHAnsi"/>
        </w:rPr>
      </w:pPr>
    </w:p>
    <w:p w14:paraId="79EA2078" w14:textId="28A3F0EA" w:rsidR="003D43BD" w:rsidRPr="00F47DF2" w:rsidRDefault="003D43BD" w:rsidP="003D43BD">
      <w:pPr>
        <w:rPr>
          <w:b/>
          <w:bCs/>
        </w:rPr>
      </w:pPr>
      <w:r w:rsidRPr="00F47DF2">
        <w:rPr>
          <w:b/>
          <w:bCs/>
        </w:rPr>
        <w:t xml:space="preserve">To view the product handbook or latest firmware, visit our website - </w:t>
      </w:r>
      <w:hyperlink r:id="rId8" w:history="1">
        <w:r w:rsidR="00BA65B4" w:rsidRPr="00754646">
          <w:rPr>
            <w:rStyle w:val="Hyperlink"/>
            <w:b/>
            <w:bCs/>
          </w:rPr>
          <w:t>https://sonifex.co.uk/product/avn-</w:t>
        </w:r>
        <w:r w:rsidR="00BA65B4" w:rsidRPr="00754646">
          <w:rPr>
            <w:rStyle w:val="Hyperlink"/>
            <w:b/>
            <w:bCs/>
          </w:rPr>
          <w:t>dio12</w:t>
        </w:r>
        <w:r w:rsidR="00BA65B4" w:rsidRPr="00754646">
          <w:rPr>
            <w:rStyle w:val="Hyperlink"/>
            <w:b/>
            <w:bCs/>
          </w:rPr>
          <w:t>/</w:t>
        </w:r>
      </w:hyperlink>
      <w:r w:rsidRPr="00F47DF2">
        <w:rPr>
          <w:b/>
          <w:bCs/>
        </w:rPr>
        <w:t xml:space="preserve"> </w:t>
      </w:r>
    </w:p>
    <w:p w14:paraId="6E3171DD" w14:textId="77777777" w:rsidR="003D43BD" w:rsidRPr="00F87F62" w:rsidRDefault="003D43BD" w:rsidP="00EC536E">
      <w:pPr>
        <w:spacing w:after="0"/>
        <w:rPr>
          <w:rFonts w:cstheme="minorHAnsi"/>
        </w:rPr>
      </w:pPr>
    </w:p>
    <w:sectPr w:rsidR="003D43BD" w:rsidRPr="00F87F62"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5612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D60B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6A51D4"/>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9D2BC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872D3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8B689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4318479">
    <w:abstractNumId w:val="4"/>
  </w:num>
  <w:num w:numId="2" w16cid:durableId="678968927">
    <w:abstractNumId w:val="3"/>
  </w:num>
  <w:num w:numId="3" w16cid:durableId="2128086710">
    <w:abstractNumId w:val="0"/>
  </w:num>
  <w:num w:numId="4" w16cid:durableId="127357250">
    <w:abstractNumId w:val="2"/>
  </w:num>
  <w:num w:numId="5" w16cid:durableId="2013755625">
    <w:abstractNumId w:val="1"/>
  </w:num>
  <w:num w:numId="6" w16cid:durableId="109367047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0F753F"/>
    <w:rsid w:val="0011693D"/>
    <w:rsid w:val="001171AE"/>
    <w:rsid w:val="00163993"/>
    <w:rsid w:val="00172748"/>
    <w:rsid w:val="001776FE"/>
    <w:rsid w:val="00180B91"/>
    <w:rsid w:val="00197E29"/>
    <w:rsid w:val="001A2733"/>
    <w:rsid w:val="001A57BE"/>
    <w:rsid w:val="001D3707"/>
    <w:rsid w:val="001F31FA"/>
    <w:rsid w:val="001F35C1"/>
    <w:rsid w:val="001F6010"/>
    <w:rsid w:val="00246106"/>
    <w:rsid w:val="002F6739"/>
    <w:rsid w:val="00324BB7"/>
    <w:rsid w:val="003D43BD"/>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934DF"/>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87365"/>
    <w:rsid w:val="008B2508"/>
    <w:rsid w:val="008B549C"/>
    <w:rsid w:val="008E45B7"/>
    <w:rsid w:val="00914CAF"/>
    <w:rsid w:val="00953EED"/>
    <w:rsid w:val="00973143"/>
    <w:rsid w:val="009759F0"/>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54AE5"/>
    <w:rsid w:val="00B774E8"/>
    <w:rsid w:val="00B84903"/>
    <w:rsid w:val="00BA65B4"/>
    <w:rsid w:val="00C02A1D"/>
    <w:rsid w:val="00C5357B"/>
    <w:rsid w:val="00CB73F4"/>
    <w:rsid w:val="00CF745A"/>
    <w:rsid w:val="00D6490F"/>
    <w:rsid w:val="00D75C94"/>
    <w:rsid w:val="00D846FE"/>
    <w:rsid w:val="00D8638C"/>
    <w:rsid w:val="00DA1C81"/>
    <w:rsid w:val="00DE7CD7"/>
    <w:rsid w:val="00E23564"/>
    <w:rsid w:val="00E73E58"/>
    <w:rsid w:val="00E95F8C"/>
    <w:rsid w:val="00EB2713"/>
    <w:rsid w:val="00EC4C25"/>
    <w:rsid w:val="00EC536E"/>
    <w:rsid w:val="00ED03A8"/>
    <w:rsid w:val="00EF6A82"/>
    <w:rsid w:val="00F03A23"/>
    <w:rsid w:val="00F102F4"/>
    <w:rsid w:val="00F4353D"/>
    <w:rsid w:val="00F674ED"/>
    <w:rsid w:val="00F87F62"/>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3D43BD"/>
    <w:rPr>
      <w:color w:val="0563C1" w:themeColor="hyperlink"/>
      <w:u w:val="single"/>
    </w:rPr>
  </w:style>
  <w:style w:type="character" w:styleId="UnresolvedMention">
    <w:name w:val="Unresolved Mention"/>
    <w:basedOn w:val="DefaultParagraphFont"/>
    <w:uiPriority w:val="99"/>
    <w:semiHidden/>
    <w:unhideWhenUsed/>
    <w:rsid w:val="003D4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1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2026-06-30T15:44:00Z</dcterms:created>
  <dcterms:modified xsi:type="dcterms:W3CDTF">2026-07-01T13:19:00Z</dcterms:modified>
</cp:coreProperties>
</file>